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Allegato A</w:t>
      </w:r>
    </w:p>
    <w:p w:rsidR="00C536F8" w:rsidRPr="007F3155" w:rsidRDefault="00C536F8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</w:p>
    <w:p w:rsidR="003826CB" w:rsidRPr="0062404A" w:rsidRDefault="003826CB" w:rsidP="003826CB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2F7EE1" w:rsidRDefault="002F7EE1" w:rsidP="002F7EE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/>
          <w:b/>
          <w:color w:val="000000"/>
        </w:rPr>
      </w:pPr>
    </w:p>
    <w:p w:rsidR="002F7EE1" w:rsidRPr="00C536F8" w:rsidRDefault="002F7EE1" w:rsidP="002F7EE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C536F8">
        <w:rPr>
          <w:rFonts w:ascii="Trebuchet MS" w:hAnsi="Trebuchet MS"/>
          <w:b/>
        </w:rPr>
        <w:t xml:space="preserve">Con riferimento alla domanda di partecipazione presso l’Università degli Studi di Milano alla </w:t>
      </w:r>
      <w:r w:rsidR="00C536F8" w:rsidRPr="00C536F8">
        <w:rPr>
          <w:rFonts w:ascii="Trebuchet MS" w:hAnsi="Trebuchet MS"/>
          <w:b/>
        </w:rPr>
        <w:t>s</w:t>
      </w:r>
      <w:r w:rsidRPr="00C536F8">
        <w:rPr>
          <w:rFonts w:ascii="Trebuchet MS" w:hAnsi="Trebuchet MS"/>
          <w:b/>
        </w:rPr>
        <w:t xml:space="preserve">elezione pubblica, per titoli ed esami, per il reclutamento di n. 6 unità di categoria D, posizione economica D1 - Area Tecnica, Tecnico-Scientifica ed Elaborazione Dati, con rapporto di lavoro subordinato a tempo determinato, full time, della durata di 12 mesi ciascuno, presso la Direzione Edilizia e Sostenibilità, per il supporto alle attività istruttorie e gestionali nell'ambito dei progetti legati al PNRR - codice 22238 - pubblicata il …………………… 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Pr="007F3155" w:rsidRDefault="00A4666D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C536F8">
            <w:pPr>
              <w:keepNext/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lastRenderedPageBreak/>
              <w:t>titoli scientifici quali pubblicazioni e lavori originali:</w:t>
            </w:r>
          </w:p>
          <w:p w:rsidR="00A4666D" w:rsidRPr="007F3155" w:rsidRDefault="00A4666D" w:rsidP="00C536F8">
            <w:pPr>
              <w:keepNext/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0" w:name="_GoBack"/>
      <w:bookmarkEnd w:id="0"/>
      <w:r w:rsidRPr="003D5215">
        <w:rPr>
          <w:rFonts w:ascii="Trebuchet MS" w:hAnsi="Trebuchet MS" w:cs="Arial"/>
        </w:rPr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1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1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2F7EE1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12437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17E9C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36F8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0EF9FDC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82D8-D2F2-4BD0-82C5-5E8F23CE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4136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2021-01-22T09:04:00Z</cp:lastPrinted>
  <dcterms:created xsi:type="dcterms:W3CDTF">2022-11-29T16:29:00Z</dcterms:created>
  <dcterms:modified xsi:type="dcterms:W3CDTF">2022-11-29T16:29:00Z</dcterms:modified>
</cp:coreProperties>
</file>