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20" w:rsidRDefault="008A6320" w:rsidP="008A6320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lang w:eastAsia="en-US"/>
        </w:rPr>
        <w:tab/>
      </w:r>
      <w:bookmarkStart w:id="0" w:name="_GoBack"/>
      <w:bookmarkEnd w:id="0"/>
    </w:p>
    <w:p w:rsidR="008A6320" w:rsidRDefault="008A6320" w:rsidP="008A6320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588</w:t>
      </w:r>
    </w:p>
    <w:p w:rsidR="008A6320" w:rsidRDefault="008A6320" w:rsidP="008A6320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ORTOGNATODONZIA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6320" w:rsidRDefault="008A6320" w:rsidP="008A6320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8A6320" w:rsidRDefault="008A6320" w:rsidP="008A632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2018/2019</w:t>
      </w:r>
    </w:p>
    <w:p w:rsidR="00E80639" w:rsidRDefault="00E80639" w:rsidP="008A632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DELIBERA CONSIGLIO SCUOLA DEL 10.6.2019</w:t>
      </w:r>
    </w:p>
    <w:tbl>
      <w:tblPr>
        <w:tblW w:w="12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583"/>
        <w:gridCol w:w="512"/>
        <w:gridCol w:w="1583"/>
        <w:gridCol w:w="1583"/>
        <w:gridCol w:w="597"/>
        <w:gridCol w:w="974"/>
        <w:gridCol w:w="1095"/>
        <w:gridCol w:w="605"/>
        <w:gridCol w:w="956"/>
        <w:gridCol w:w="1329"/>
        <w:gridCol w:w="1131"/>
      </w:tblGrid>
      <w:tr w:rsidR="00E80639" w:rsidRPr="008A6320" w:rsidTr="00E80639">
        <w:trPr>
          <w:trHeight w:val="10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E80639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E80639" w:rsidRPr="008A6320" w:rsidRDefault="00E8063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84S-25 - GENETICA MEDICA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 (8)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MED/03(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Nessuna domanda</w:t>
            </w:r>
          </w:p>
        </w:tc>
      </w:tr>
      <w:tr w:rsidR="00E80639" w:rsidRPr="008A6320" w:rsidTr="00E80639">
        <w:trPr>
          <w:trHeight w:val="17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84S-6 - ORTOGNATODONZIA 3, MODULO: AVANZAMENTO MAXILLO-MANDIBOLARE NELLA SINDROME DELLE APNEE OSTRUTTIVE DURANTE IL SONNO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Cavalle’ Edoardo</w:t>
            </w:r>
          </w:p>
        </w:tc>
      </w:tr>
      <w:tr w:rsidR="00E80639" w:rsidRPr="008A6320" w:rsidTr="00E80639">
        <w:trPr>
          <w:trHeight w:val="229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84S-6 - ORTOGNATODONZIA 3, MODULO: COSA FARE E SOPRATTUTTO COSA NON FARE NEL TRATTAMENTO ORTODONTICO DELLE LABIOPALATOSCHISI E DELLE MALFORMAZIONI CRANIOFACCIALI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Meazzini Maria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84S-6 - ORTOGNATODONZIA 3, MODULO: TRATTAMENTO ORTODONTICO CHIRURGICO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Garagiola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Umberto</w:t>
            </w:r>
          </w:p>
        </w:tc>
      </w:tr>
      <w:tr w:rsidR="00E80639" w:rsidRPr="008A6320" w:rsidTr="00E80639">
        <w:trPr>
          <w:trHeight w:val="25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84S-6 - ORTOGNATODONZIA 3, MODULO: BASI FISIOPATOLOGICHE E CRITERI DI PRESCRIZIONE E MODALITA' DI TRATTAMENTO ORTODONTICO DELLE DISGNAZIE IN FASE DI CRESCITA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Mancini Evangelista Giovanni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MANUALITA' SUI FILI ORTODONTICI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 w:rsidP="000139C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Parazzoli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Elena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ORTODONZIA ESTETICA NEL PAZIENTE ADULTO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Bazzini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Elena Maria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ARTRITE IDIOPATICA GIOVANILE DIAGNOSI E TERAPIA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Cressoni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Paolo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BASI BIOLOGICHE DEL MOVIMENTO DENTARIO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Tremolati Marco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OCCLUSIONE FUNZIONALE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Santamaria Gianfranco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ORTOPEDIA DEL MASCELLARE SUPERIORE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Ventrini Francesca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84S-14 - ORTOGNATODONZIA 2, MODULO: ORTOGNATODONZIA 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Fornaciari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Paolo Andrea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84S-19 - ORTOGNATODONZIA 1, MODULO: MULTIFUNZIONI STOMATOLOGICHE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Galbiati Guido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84S-19 - ORTOGNATODONZIA 1, MODULO: ORTOGNATODONZIA CLINICA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Santoro Eleonora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84S-19 - ORTOGNATODONZIA 1, MODULO: ELETTROMIOGRAFIA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SCuola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Tartaglia Gianluca</w:t>
            </w:r>
          </w:p>
        </w:tc>
      </w:tr>
      <w:tr w:rsidR="00E80639" w:rsidRPr="008A6320" w:rsidTr="00E80639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84S-19 - ORTOGNATODONZIA 1, MODULO: BIOMECCANICA DELLA COLONNA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Di Pietro Ernesto</w:t>
            </w:r>
          </w:p>
        </w:tc>
      </w:tr>
      <w:tr w:rsidR="00E80639" w:rsidRPr="008A6320" w:rsidTr="00E80639">
        <w:trPr>
          <w:trHeight w:val="1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588-1324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 (84S)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84S-19 - ORTOGNATODONZIA 1, MODULO: ANATOMIA RADIOLOGICA TELERADIOGRAFIA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LEZ(2)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8A632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8A6320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639" w:rsidRPr="008A6320" w:rsidRDefault="00E80639">
            <w:pPr>
              <w:rPr>
                <w:rFonts w:ascii="Trebuchet MS" w:hAnsi="Trebuchet MS" w:cs="Arial"/>
                <w:sz w:val="16"/>
                <w:szCs w:val="16"/>
              </w:rPr>
            </w:pPr>
            <w:r w:rsidRPr="008A6320">
              <w:rPr>
                <w:rFonts w:ascii="Trebuchet MS" w:hAnsi="Trebuchet MS" w:cs="Arial"/>
                <w:sz w:val="16"/>
                <w:szCs w:val="16"/>
              </w:rPr>
              <w:t>Scuola di Specializzazione in Ortognatodonzia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9" w:rsidRPr="008A6320" w:rsidRDefault="00E8063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Bellincioni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Frncesca</w:t>
            </w:r>
            <w:proofErr w:type="spellEnd"/>
          </w:p>
        </w:tc>
      </w:tr>
    </w:tbl>
    <w:p w:rsidR="00BA72CC" w:rsidRPr="008A6320" w:rsidRDefault="00BA72CC">
      <w:pPr>
        <w:rPr>
          <w:sz w:val="16"/>
          <w:szCs w:val="16"/>
        </w:rPr>
      </w:pPr>
    </w:p>
    <w:sectPr w:rsidR="00BA72CC" w:rsidRPr="008A6320" w:rsidSect="008A632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CD"/>
    <w:rsid w:val="000139C2"/>
    <w:rsid w:val="003962CD"/>
    <w:rsid w:val="008A6320"/>
    <w:rsid w:val="00BA72CC"/>
    <w:rsid w:val="00E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7DC9"/>
  <w15:chartTrackingRefBased/>
  <w15:docId w15:val="{DEB44196-60E5-46D4-82B6-0B7D513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8A63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8A632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4</cp:revision>
  <dcterms:created xsi:type="dcterms:W3CDTF">2019-05-07T09:00:00Z</dcterms:created>
  <dcterms:modified xsi:type="dcterms:W3CDTF">2019-07-18T14:23:00Z</dcterms:modified>
</cp:coreProperties>
</file>