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2E0CD9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2E0CD9">
        <w:rPr>
          <w:rFonts w:ascii="Trebuchet MS" w:hAnsi="Trebuchet MS"/>
          <w:b/>
        </w:rPr>
        <w:t>Con riferimento alla domanda di partecipazione presentata all’Università degli Studi di Milano per la partecipazione alla selezione pubblica, per titoli ed esami, per il reclutamento di n. 1 unità di Tecnologo di secondo livello, categoria D - posizione economica D3, ai sensi dell'art. 24 bis della Legge 240/2010, con rapporto di lavoro subordinato a tempo determinato, full time, della durata di 24 mesi, eventualmente prorogabile, presso il Dipartimento di Scienze Biomediche e Cliniche, per lo svolgimento delle attività del progetto "CN3 - National Center for Gene Therapy and Drugs based on RNA Technology" (codice identificativo CN00000041 - CUP G43C22001320007) (Referente scientifico: Prof. Emilio Giuseppe Ignazio Clementi) relative allo Spoke 9: From target to therapy: pharmacology, safety, competence center (P.I. Dott. Paolo Ciana) nell'ambito del Piano Nazionale di Ripresa e Resilienza (PNRR) - codice 22330 - pubblicata sul sito internet dell’Ateneo in data …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2E0CD9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bookmarkStart w:id="0" w:name="_GoBack"/>
            <w:bookmarkEnd w:id="0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CBD2DE6E"/>
    <w:lvl w:ilvl="0" w:tplc="37C601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67E88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0CD9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45DD8-6602-4C80-A8B0-03130E02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2023-06-23T10:15:00Z</dcterms:created>
  <dcterms:modified xsi:type="dcterms:W3CDTF">2023-06-23T10:16:00Z</dcterms:modified>
</cp:coreProperties>
</file>